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Zajęcia rewalidacyjne/ korekcyjno</w:t>
      </w:r>
      <w:r w:rsidR="00987A68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kompensacyjne</w:t>
      </w:r>
    </w:p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Dzień dobry! Ze względu na to, że nie możemy spotkać się na zajęciach korekcyjno-kompensacyjnych w szkole, przesyłam kilka propozycji zabaw oraz ćwiczeń doskonalących koordynację wzrokowo - ruchową. </w:t>
      </w:r>
      <w:r w:rsidR="007703E2">
        <w:rPr>
          <w:rFonts w:ascii="Times New Roman" w:hAnsi="Times New Roman" w:cs="Times New Roman"/>
          <w:sz w:val="24"/>
          <w:szCs w:val="24"/>
        </w:rPr>
        <w:t xml:space="preserve">Proszę wydrukować karty pracy </w:t>
      </w:r>
      <w:r>
        <w:rPr>
          <w:rFonts w:ascii="Times New Roman" w:hAnsi="Times New Roman" w:cs="Times New Roman"/>
          <w:sz w:val="24"/>
          <w:szCs w:val="24"/>
        </w:rPr>
        <w:t>(jeżeli jest możliwość drukowania). Powodzenia!</w:t>
      </w:r>
    </w:p>
    <w:p w:rsidR="00E2798A" w:rsidRDefault="007703E2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7703E2">
        <w:rPr>
          <w:rFonts w:ascii="Calibri" w:hAnsi="Calibri" w:cs="Calibri"/>
          <w:sz w:val="28"/>
          <w:szCs w:val="28"/>
        </w:rPr>
        <w:drawing>
          <wp:inline distT="0" distB="0" distL="0" distR="0">
            <wp:extent cx="1447800" cy="971678"/>
            <wp:effectExtent l="19050" t="0" r="0" b="0"/>
            <wp:docPr id="5" name="Obraz 1" descr="Życzenia Zdrowych i Rodzinnych Świąt Wielkanocnych – KS Cracovia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Zdrowych i Rodzinnych Świąt Wielkanocnych – KS Cracovia 190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7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3E2" w:rsidRDefault="007703E2" w:rsidP="007703E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Wielkanoc</w:t>
      </w:r>
      <w:r w:rsidRPr="00457BCD">
        <w:rPr>
          <w:rFonts w:ascii="Times New Roman" w:hAnsi="Times New Roman" w:cs="Times New Roman"/>
          <w:b/>
          <w:sz w:val="24"/>
          <w:szCs w:val="24"/>
        </w:rPr>
        <w:t>!!!</w:t>
      </w:r>
    </w:p>
    <w:p w:rsidR="007703E2" w:rsidRPr="00457BCD" w:rsidRDefault="007703E2" w:rsidP="007703E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3E2" w:rsidRDefault="007703E2" w:rsidP="007703E2">
      <w:pPr>
        <w:pStyle w:val="Nagwek1"/>
        <w:numPr>
          <w:ilvl w:val="0"/>
          <w:numId w:val="3"/>
        </w:numPr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 początku słuchamy Wielkanocną</w:t>
      </w:r>
      <w:r w:rsidRPr="007703E2">
        <w:rPr>
          <w:rFonts w:ascii="Calibri" w:hAnsi="Calibri" w:cs="Calibri"/>
          <w:sz w:val="24"/>
          <w:szCs w:val="24"/>
        </w:rPr>
        <w:t xml:space="preserve"> piosenkę</w:t>
      </w:r>
      <w:r>
        <w:rPr>
          <w:rFonts w:ascii="Calibri" w:hAnsi="Calibri" w:cs="Calibri"/>
          <w:sz w:val="24"/>
          <w:szCs w:val="24"/>
        </w:rPr>
        <w:t>, podaje link</w:t>
      </w:r>
      <w:r w:rsidRPr="007703E2">
        <w:rPr>
          <w:rFonts w:ascii="Calibri" w:hAnsi="Calibri" w:cs="Calibri"/>
          <w:sz w:val="24"/>
          <w:szCs w:val="24"/>
        </w:rPr>
        <w:t>:</w:t>
      </w:r>
      <w:r w:rsidRPr="007703E2">
        <w:rPr>
          <w:sz w:val="24"/>
          <w:szCs w:val="24"/>
        </w:rPr>
        <w:t xml:space="preserve"> </w:t>
      </w:r>
      <w:r w:rsidRPr="00056B23">
        <w:rPr>
          <w:sz w:val="24"/>
          <w:szCs w:val="24"/>
        </w:rPr>
        <w:t>Wielkanocna piosenka:</w:t>
      </w:r>
      <w:r w:rsidRPr="00056B23">
        <w:rPr>
          <w:b w:val="0"/>
          <w:bCs w:val="0"/>
          <w:sz w:val="24"/>
          <w:szCs w:val="24"/>
        </w:rPr>
        <w:t xml:space="preserve"> </w:t>
      </w:r>
      <w:r w:rsidRPr="00056B23">
        <w:rPr>
          <w:sz w:val="24"/>
          <w:szCs w:val="24"/>
        </w:rPr>
        <w:t xml:space="preserve"> </w:t>
      </w:r>
      <w:hyperlink r:id="rId7" w:history="1">
        <w:r w:rsidRPr="00056B23">
          <w:rPr>
            <w:rStyle w:val="Hipercze"/>
            <w:sz w:val="24"/>
            <w:szCs w:val="24"/>
          </w:rPr>
          <w:t>https://www.youtube.com/watch?v=XuCRqaZDhEE</w:t>
        </w:r>
      </w:hyperlink>
      <w:r w:rsidRPr="00056B23">
        <w:rPr>
          <w:b w:val="0"/>
          <w:bCs w:val="0"/>
          <w:sz w:val="24"/>
          <w:szCs w:val="24"/>
        </w:rPr>
        <w:t xml:space="preserve"> </w:t>
      </w:r>
      <w:r w:rsidRPr="00056B23">
        <w:rPr>
          <w:sz w:val="24"/>
          <w:szCs w:val="24"/>
        </w:rPr>
        <w:t>Wielkanocna piosenka (</w:t>
      </w:r>
      <w:proofErr w:type="spellStart"/>
      <w:r w:rsidRPr="00056B23">
        <w:rPr>
          <w:sz w:val="24"/>
          <w:szCs w:val="24"/>
        </w:rPr>
        <w:t>Easter</w:t>
      </w:r>
      <w:proofErr w:type="spellEnd"/>
      <w:r w:rsidRPr="00056B23">
        <w:rPr>
          <w:sz w:val="24"/>
          <w:szCs w:val="24"/>
        </w:rPr>
        <w:t xml:space="preserve"> Song)</w:t>
      </w:r>
    </w:p>
    <w:p w:rsidR="00E453ED" w:rsidRDefault="00E453ED" w:rsidP="00E453ED">
      <w:pPr>
        <w:pStyle w:val="Nagwek1"/>
        <w:ind w:left="720"/>
        <w:rPr>
          <w:sz w:val="24"/>
          <w:szCs w:val="24"/>
        </w:rPr>
      </w:pPr>
    </w:p>
    <w:p w:rsidR="00E453ED" w:rsidRPr="007703E2" w:rsidRDefault="00E453ED" w:rsidP="00E453ED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Proszę żeby porozmawiać z dziećmi co wkładamy do Wielkanocnego koszyczka, następnie uzupełniamy kartę pracy (dzieci łączą kredką właściwe elementy) - </w:t>
      </w:r>
      <w:r w:rsidRPr="007703E2">
        <w:rPr>
          <w:rFonts w:ascii="Calibri" w:hAnsi="Calibri" w:cs="Calibri"/>
          <w:b/>
        </w:rPr>
        <w:t>załącznik</w:t>
      </w:r>
      <w:r>
        <w:rPr>
          <w:rFonts w:ascii="Calibri" w:hAnsi="Calibri" w:cs="Calibri"/>
          <w:b/>
        </w:rPr>
        <w:t xml:space="preserve"> 1.</w:t>
      </w:r>
      <w:r>
        <w:rPr>
          <w:rFonts w:ascii="Calibri" w:hAnsi="Calibri" w:cs="Calibri"/>
        </w:rPr>
        <w:t xml:space="preserve"> </w:t>
      </w:r>
    </w:p>
    <w:p w:rsidR="007703E2" w:rsidRPr="00E453ED" w:rsidRDefault="007703E2" w:rsidP="00E453ED">
      <w:pPr>
        <w:rPr>
          <w:rFonts w:ascii="Calibri" w:hAnsi="Calibri" w:cs="Calibri"/>
        </w:rPr>
      </w:pPr>
    </w:p>
    <w:p w:rsidR="007703E2" w:rsidRDefault="007703E2" w:rsidP="007703E2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Proszę żeby w miarę możliwości dzieci wycięły elementy Wielkanocne ma karcie pracy, a następnie </w:t>
      </w:r>
      <w:r w:rsidR="00E453ED">
        <w:rPr>
          <w:rFonts w:ascii="Calibri" w:hAnsi="Calibri" w:cs="Calibri"/>
        </w:rPr>
        <w:t xml:space="preserve">wybrane przez siebie elementy </w:t>
      </w:r>
      <w:r>
        <w:rPr>
          <w:rFonts w:ascii="Calibri" w:hAnsi="Calibri" w:cs="Calibri"/>
        </w:rPr>
        <w:t xml:space="preserve">wkleiły do koszyczka – </w:t>
      </w:r>
      <w:r w:rsidRPr="007703E2">
        <w:rPr>
          <w:rFonts w:ascii="Calibri" w:hAnsi="Calibri" w:cs="Calibri"/>
          <w:b/>
        </w:rPr>
        <w:t>załącznik</w:t>
      </w:r>
      <w:r w:rsidR="00E453ED">
        <w:rPr>
          <w:rFonts w:ascii="Calibri" w:hAnsi="Calibri" w:cs="Calibri"/>
          <w:b/>
        </w:rPr>
        <w:t xml:space="preserve"> 2.</w:t>
      </w:r>
      <w:r>
        <w:rPr>
          <w:rFonts w:ascii="Calibri" w:hAnsi="Calibri" w:cs="Calibri"/>
        </w:rPr>
        <w:t xml:space="preserve"> </w:t>
      </w:r>
    </w:p>
    <w:p w:rsidR="00E453ED" w:rsidRDefault="00E453ED" w:rsidP="00E453ED">
      <w:pPr>
        <w:pStyle w:val="Akapitzlist"/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453ED" w:rsidRPr="007703E2" w:rsidRDefault="00E453ED" w:rsidP="00E453ED">
      <w:pPr>
        <w:pStyle w:val="Akapitzlist"/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453ED" w:rsidRPr="007703E2" w:rsidRDefault="00E453ED" w:rsidP="00E453ED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</w:rPr>
        <w:t xml:space="preserve">Na koniec układamy puzzle </w:t>
      </w:r>
      <w:proofErr w:type="spellStart"/>
      <w:r>
        <w:rPr>
          <w:rFonts w:ascii="Times New Roman" w:hAnsi="Times New Roman" w:cs="Times New Roman"/>
          <w:b/>
          <w:bCs/>
        </w:rPr>
        <w:t>wg</w:t>
      </w:r>
      <w:proofErr w:type="spellEnd"/>
      <w:r>
        <w:rPr>
          <w:rFonts w:ascii="Times New Roman" w:hAnsi="Times New Roman" w:cs="Times New Roman"/>
          <w:b/>
          <w:bCs/>
        </w:rPr>
        <w:t>. wzoru- koszyczek Wielkanocny – załącznik 3.</w:t>
      </w: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7703E2" w:rsidRDefault="007703E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</w:rPr>
      </w:pPr>
    </w:p>
    <w:p w:rsidR="007703E2" w:rsidRDefault="007703E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</w:rPr>
      </w:pPr>
    </w:p>
    <w:p w:rsidR="007703E2" w:rsidRDefault="007703E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</w:rPr>
      </w:pPr>
    </w:p>
    <w:p w:rsidR="00E2798A" w:rsidRPr="007703E2" w:rsidRDefault="007703E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</w:rPr>
      </w:pPr>
      <w:r w:rsidRPr="007703E2">
        <w:rPr>
          <w:rFonts w:ascii="Calibri" w:hAnsi="Calibri" w:cs="Calibri"/>
          <w:b/>
        </w:rPr>
        <w:t>Załącznik 1.</w:t>
      </w:r>
    </w:p>
    <w:p w:rsidR="007703E2" w:rsidRDefault="00987A6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 w:rsidRPr="00987A68">
        <w:rPr>
          <w:rFonts w:ascii="Calibri" w:hAnsi="Calibri" w:cs="Calibri"/>
        </w:rPr>
        <w:drawing>
          <wp:inline distT="0" distB="0" distL="0" distR="0">
            <wp:extent cx="5133975" cy="7334250"/>
            <wp:effectExtent l="0" t="0" r="0" b="0"/>
            <wp:docPr id="12" name="Obraz 1" descr="Generator Kart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or Kart Pracy dla nauczyciel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39" cy="73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3E2" w:rsidRDefault="007703E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7703E2" w:rsidRPr="00E453ED" w:rsidRDefault="007703E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</w:rPr>
      </w:pPr>
      <w:r w:rsidRPr="00E453ED">
        <w:rPr>
          <w:rFonts w:ascii="Calibri" w:hAnsi="Calibri" w:cs="Calibri"/>
          <w:b/>
        </w:rPr>
        <w:lastRenderedPageBreak/>
        <w:t>Załącznik 2.</w:t>
      </w:r>
    </w:p>
    <w:p w:rsidR="00E453ED" w:rsidRDefault="00E453E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453ED" w:rsidRDefault="00E453E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7703E2" w:rsidRDefault="007703E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 w:rsidRPr="007703E2">
        <w:rPr>
          <w:rFonts w:ascii="Calibri" w:hAnsi="Calibri" w:cs="Calibri"/>
        </w:rPr>
        <w:drawing>
          <wp:inline distT="0" distB="0" distL="0" distR="0">
            <wp:extent cx="5251454" cy="7058025"/>
            <wp:effectExtent l="19050" t="0" r="6346" b="0"/>
            <wp:docPr id="7" name="Obraz 16" descr="Pomoc psychologiczno pedagogiczna- zabawy dla dzieci o specjalnych  potrzebach edukacyjnych - Miejskie Przedszkole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moc psychologiczno pedagogiczna- zabawy dla dzieci o specjalnych  potrzebach edukacyjnych - Miejskie Przedszkole nr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4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43" w:rsidRDefault="00933A4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987A68" w:rsidRPr="00E453ED" w:rsidRDefault="00987A68" w:rsidP="00987A6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</w:rPr>
      </w:pPr>
      <w:r w:rsidRPr="00E453ED">
        <w:rPr>
          <w:rFonts w:ascii="Calibri" w:hAnsi="Calibri" w:cs="Calibri"/>
          <w:b/>
        </w:rPr>
        <w:lastRenderedPageBreak/>
        <w:t>Załącznik 3.</w:t>
      </w:r>
    </w:p>
    <w:p w:rsidR="00933A43" w:rsidRDefault="00933A4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933A43" w:rsidRDefault="00933A4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 w:rsidRPr="00933A43">
        <w:rPr>
          <w:rFonts w:ascii="Calibri" w:hAnsi="Calibri" w:cs="Calibri"/>
        </w:rPr>
        <w:drawing>
          <wp:inline distT="0" distB="0" distL="0" distR="0">
            <wp:extent cx="5486400" cy="6324600"/>
            <wp:effectExtent l="19050" t="0" r="0" b="0"/>
            <wp:docPr id="9" name="Obraz 25" descr="Wielkanocna gigapaka przedszkolaka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lkanocna gigapaka przedszkolaka - Pani Mon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A68">
        <w:rPr>
          <w:rFonts w:ascii="Calibri" w:hAnsi="Calibri" w:cs="Calibri"/>
        </w:rPr>
        <w:t>1</w:t>
      </w:r>
    </w:p>
    <w:p w:rsidR="00987A68" w:rsidRDefault="00987A6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987A68" w:rsidRDefault="00987A6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 w:rsidRPr="00987A68">
        <w:rPr>
          <w:rFonts w:ascii="Calibri" w:hAnsi="Calibri" w:cs="Calibri"/>
        </w:rPr>
        <w:lastRenderedPageBreak/>
        <w:drawing>
          <wp:inline distT="0" distB="0" distL="0" distR="0">
            <wp:extent cx="5486400" cy="6324600"/>
            <wp:effectExtent l="19050" t="0" r="0" b="0"/>
            <wp:docPr id="10" name="Obraz 25" descr="Wielkanocna gigapaka przedszkolaka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lkanocna gigapaka przedszkolaka - Pani Mon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43" w:rsidRDefault="00933A4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933A43" w:rsidRDefault="00933A4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2798A" w:rsidRDefault="007703E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 w:rsidRPr="007703E2">
        <w:rPr>
          <w:rFonts w:ascii="Calibri" w:hAnsi="Calibri" w:cs="Calibri"/>
        </w:rPr>
        <w:lastRenderedPageBreak/>
        <w:drawing>
          <wp:inline distT="0" distB="0" distL="0" distR="0">
            <wp:extent cx="5581650" cy="3771900"/>
            <wp:effectExtent l="19050" t="0" r="0" b="0"/>
            <wp:docPr id="37" name="Obraz 37" descr="ŻYCZENIA NA WIELKANOC SMS FACEBOOK 2021 gotowe do wysłania, zabawne,  śmieszne, wesołe oryginalne 27.03.2021 | Głos Koszal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ŻYCZENIA NA WIELKANOC SMS FACEBOOK 2021 gotowe do wysłania, zabawne,  śmieszne, wesołe oryginalne 27.03.2021 | Głos Koszalińs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Do Zobaczenia. POZDRAWIAM !</w:t>
      </w:r>
      <w:r w:rsidR="00881C33">
        <w:rPr>
          <w:rFonts w:ascii="Calibri" w:hAnsi="Calibri" w:cs="Calibri"/>
          <w:b/>
          <w:bCs/>
        </w:rPr>
        <w:t xml:space="preserve"> </w:t>
      </w:r>
    </w:p>
    <w:p w:rsidR="00881C33" w:rsidRDefault="00881C3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Katarzyna Dębska</w:t>
      </w: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sectPr w:rsidR="00E2798A" w:rsidSect="00D10BFD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B63F6"/>
    <w:multiLevelType w:val="hybridMultilevel"/>
    <w:tmpl w:val="E70AF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55BB7"/>
    <w:multiLevelType w:val="hybridMultilevel"/>
    <w:tmpl w:val="D1646F3A"/>
    <w:lvl w:ilvl="0" w:tplc="9A40167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737AD"/>
    <w:multiLevelType w:val="hybridMultilevel"/>
    <w:tmpl w:val="5414169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03444"/>
    <w:rsid w:val="00723F35"/>
    <w:rsid w:val="007703E2"/>
    <w:rsid w:val="00881C33"/>
    <w:rsid w:val="00895C09"/>
    <w:rsid w:val="00933A43"/>
    <w:rsid w:val="00987A68"/>
    <w:rsid w:val="009D17A5"/>
    <w:rsid w:val="00AF6FAA"/>
    <w:rsid w:val="00C03444"/>
    <w:rsid w:val="00D10BFD"/>
    <w:rsid w:val="00D322B2"/>
    <w:rsid w:val="00E2798A"/>
    <w:rsid w:val="00E45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0BFD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7703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81C3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03E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703E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7703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XuCRqaZDhE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90529-8F82-404E-8AAB-BB0FB00A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2021-03-30T18:20:00Z</dcterms:created>
  <dcterms:modified xsi:type="dcterms:W3CDTF">2021-03-30T18:20:00Z</dcterms:modified>
</cp:coreProperties>
</file>