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C3" w:rsidRDefault="00CC7308">
      <w:r>
        <w:t xml:space="preserve">Funkcjonowanie kl. </w:t>
      </w:r>
      <w:proofErr w:type="spellStart"/>
      <w:r>
        <w:t>IId</w:t>
      </w:r>
      <w:proofErr w:type="spellEnd"/>
    </w:p>
    <w:p w:rsidR="00CC7308" w:rsidRDefault="00CC7308">
      <w:r>
        <w:t>Temat: Rozwiązywanie prostych zadań tekstowych. Łączenie zwierząt z ich domami.</w:t>
      </w:r>
    </w:p>
    <w:p w:rsidR="00CC7308" w:rsidRDefault="00CC7308">
      <w:r w:rsidRPr="00CC7308">
        <w:drawing>
          <wp:inline distT="0" distB="0" distL="0" distR="0" wp14:anchorId="2199A18B" wp14:editId="1DD70C8B">
            <wp:extent cx="5426015" cy="7974662"/>
            <wp:effectExtent l="0" t="0" r="3810" b="762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94" cy="798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3A" w:rsidRDefault="0021083A">
      <w:r>
        <w:rPr>
          <w:noProof/>
          <w:lang w:eastAsia="pl-PL"/>
        </w:rPr>
        <w:lastRenderedPageBreak/>
        <w:drawing>
          <wp:inline distT="0" distB="0" distL="0" distR="0">
            <wp:extent cx="5760720" cy="83680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3A" w:rsidRDefault="0021083A"/>
    <w:p w:rsidR="0021083A" w:rsidRDefault="0021083A">
      <w:r w:rsidRPr="0021083A">
        <w:lastRenderedPageBreak/>
        <w:drawing>
          <wp:inline distT="0" distB="0" distL="0" distR="0" wp14:anchorId="3246761D" wp14:editId="542E12C5">
            <wp:extent cx="5760720" cy="7846386"/>
            <wp:effectExtent l="0" t="0" r="0" b="254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3A" w:rsidRDefault="0021083A"/>
    <w:p w:rsidR="0021083A" w:rsidRDefault="0021083A"/>
    <w:p w:rsidR="0021083A" w:rsidRDefault="0021083A"/>
    <w:p w:rsidR="0021083A" w:rsidRDefault="0021083A">
      <w:r w:rsidRPr="0021083A">
        <w:lastRenderedPageBreak/>
        <w:drawing>
          <wp:inline distT="0" distB="0" distL="0" distR="0">
            <wp:extent cx="4356100" cy="6193790"/>
            <wp:effectExtent l="0" t="0" r="635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08"/>
    <w:rsid w:val="0021083A"/>
    <w:rsid w:val="008955C3"/>
    <w:rsid w:val="00C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2021-01-17T17:07:00Z</dcterms:created>
  <dcterms:modified xsi:type="dcterms:W3CDTF">2021-01-17T17:26:00Z</dcterms:modified>
</cp:coreProperties>
</file>