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3" w:rsidRDefault="0042119A">
      <w:r>
        <w:t xml:space="preserve">Funkcjonowanie </w:t>
      </w:r>
      <w:proofErr w:type="spellStart"/>
      <w:r>
        <w:t>kl.IId</w:t>
      </w:r>
      <w:proofErr w:type="spellEnd"/>
    </w:p>
    <w:p w:rsidR="0042119A" w:rsidRDefault="0042119A">
      <w:r>
        <w:t>Temat: Rozwijanie zdań zgodnie z treścią obrazka. Rozwiązywanie krzyżówek rysunkowych.</w:t>
      </w:r>
    </w:p>
    <w:p w:rsidR="00CC2DF9" w:rsidRDefault="00CC2DF9">
      <w:r w:rsidRPr="00CC2DF9">
        <w:drawing>
          <wp:inline distT="0" distB="0" distL="0" distR="0" wp14:anchorId="2473EE3E" wp14:editId="0E8798A4">
            <wp:extent cx="5153609" cy="7410091"/>
            <wp:effectExtent l="0" t="0" r="9525" b="63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66" cy="74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A" w:rsidRDefault="0042119A"/>
    <w:p w:rsidR="0042119A" w:rsidRDefault="0042119A">
      <w:r w:rsidRPr="0042119A">
        <w:lastRenderedPageBreak/>
        <w:drawing>
          <wp:inline distT="0" distB="0" distL="0" distR="0" wp14:anchorId="32C7010E" wp14:editId="17804211">
            <wp:extent cx="5760720" cy="9043194"/>
            <wp:effectExtent l="0" t="0" r="0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9A" w:rsidRDefault="0042119A">
      <w:bookmarkStart w:id="0" w:name="_GoBack"/>
      <w:bookmarkEnd w:id="0"/>
    </w:p>
    <w:sectPr w:rsidR="0042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A"/>
    <w:rsid w:val="0042119A"/>
    <w:rsid w:val="008955C3"/>
    <w:rsid w:val="00C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2021-01-17T16:50:00Z</dcterms:created>
  <dcterms:modified xsi:type="dcterms:W3CDTF">2021-01-17T17:05:00Z</dcterms:modified>
</cp:coreProperties>
</file>