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81" w:rsidRDefault="00B772ED">
      <w:pPr>
        <w:rPr>
          <w:sz w:val="28"/>
          <w:szCs w:val="28"/>
        </w:rPr>
      </w:pPr>
      <w:r>
        <w:rPr>
          <w:sz w:val="28"/>
          <w:szCs w:val="28"/>
        </w:rPr>
        <w:t xml:space="preserve">Kl. </w:t>
      </w:r>
      <w:proofErr w:type="spellStart"/>
      <w:r>
        <w:rPr>
          <w:sz w:val="28"/>
          <w:szCs w:val="28"/>
        </w:rPr>
        <w:t>IId</w:t>
      </w:r>
      <w:proofErr w:type="spellEnd"/>
      <w:r>
        <w:rPr>
          <w:sz w:val="28"/>
          <w:szCs w:val="28"/>
        </w:rPr>
        <w:t xml:space="preserve"> sztuka</w:t>
      </w:r>
    </w:p>
    <w:p w:rsidR="00B772ED" w:rsidRDefault="00B772ED">
      <w:pPr>
        <w:rPr>
          <w:sz w:val="28"/>
          <w:szCs w:val="28"/>
        </w:rPr>
      </w:pPr>
      <w:r>
        <w:rPr>
          <w:sz w:val="28"/>
          <w:szCs w:val="28"/>
        </w:rPr>
        <w:t>Temat: Wycinanie figur i układanie według wzoru.</w:t>
      </w:r>
    </w:p>
    <w:p w:rsidR="00B772ED" w:rsidRDefault="00B772ED">
      <w:pPr>
        <w:rPr>
          <w:sz w:val="28"/>
          <w:szCs w:val="28"/>
        </w:rPr>
      </w:pPr>
      <w:r w:rsidRPr="00B772ED">
        <w:rPr>
          <w:sz w:val="28"/>
          <w:szCs w:val="28"/>
        </w:rPr>
        <w:drawing>
          <wp:inline distT="0" distB="0" distL="0" distR="0" wp14:anchorId="0BB2EEE7" wp14:editId="6A83D8DA">
            <wp:extent cx="5124450" cy="8033146"/>
            <wp:effectExtent l="0" t="0" r="0" b="635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44" cy="803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ED" w:rsidRPr="00B772ED" w:rsidRDefault="00B772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B772ED" w:rsidRPr="00B7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ED"/>
    <w:rsid w:val="008D6981"/>
    <w:rsid w:val="00B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2020-12-06T17:44:00Z</dcterms:created>
  <dcterms:modified xsi:type="dcterms:W3CDTF">2020-12-06T17:51:00Z</dcterms:modified>
</cp:coreProperties>
</file>