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5" w:rsidRPr="00A9149F" w:rsidRDefault="00D735E5">
      <w:pPr>
        <w:rPr>
          <w:b/>
          <w:sz w:val="32"/>
          <w:szCs w:val="32"/>
        </w:rPr>
      </w:pPr>
      <w:r w:rsidRPr="00A9149F">
        <w:rPr>
          <w:b/>
          <w:sz w:val="32"/>
          <w:szCs w:val="32"/>
        </w:rPr>
        <w:t xml:space="preserve">Muzyka </w:t>
      </w:r>
      <w:bookmarkStart w:id="0" w:name="_GoBack"/>
      <w:bookmarkEnd w:id="0"/>
    </w:p>
    <w:p w:rsidR="00D735E5" w:rsidRPr="00A9149F" w:rsidRDefault="00D735E5">
      <w:pPr>
        <w:rPr>
          <w:b/>
          <w:sz w:val="32"/>
          <w:szCs w:val="32"/>
        </w:rPr>
      </w:pPr>
      <w:r w:rsidRPr="00A9149F">
        <w:rPr>
          <w:b/>
          <w:sz w:val="32"/>
          <w:szCs w:val="32"/>
        </w:rPr>
        <w:t>Klasa 4</w:t>
      </w:r>
    </w:p>
    <w:p w:rsidR="00D735E5" w:rsidRPr="00A9149F" w:rsidRDefault="00D735E5">
      <w:pPr>
        <w:rPr>
          <w:sz w:val="32"/>
          <w:szCs w:val="32"/>
        </w:rPr>
      </w:pPr>
      <w:r w:rsidRPr="00A9149F">
        <w:rPr>
          <w:b/>
          <w:sz w:val="32"/>
          <w:szCs w:val="32"/>
        </w:rPr>
        <w:t xml:space="preserve">Temat: </w:t>
      </w:r>
      <w:r w:rsidRPr="00A9149F">
        <w:rPr>
          <w:sz w:val="32"/>
          <w:szCs w:val="32"/>
        </w:rPr>
        <w:t xml:space="preserve">Głos jako instrument </w:t>
      </w:r>
    </w:p>
    <w:p w:rsidR="00D735E5" w:rsidRPr="00A9149F" w:rsidRDefault="00D735E5">
      <w:pPr>
        <w:rPr>
          <w:sz w:val="32"/>
          <w:szCs w:val="32"/>
        </w:rPr>
      </w:pPr>
      <w:r w:rsidRPr="00A9149F">
        <w:rPr>
          <w:sz w:val="32"/>
          <w:szCs w:val="32"/>
        </w:rPr>
        <w:t xml:space="preserve">Proces wydobywania głosu podczas mówienia czy śpiewu to emisja głosu. Wykonując odpowiednie ćwiczenia możemy poszerzyć skalę swojego głosu, nauczyć się śpiewać piękniej, a głos uczynić bardziej dźwięcznym i nośnym. </w:t>
      </w:r>
      <w:r w:rsidR="00A9149F" w:rsidRPr="00A9149F">
        <w:rPr>
          <w:sz w:val="32"/>
          <w:szCs w:val="32"/>
        </w:rPr>
        <w:t>Właściwa emisja głosu przydaje się nie tylko wokalistom i śpiewakom, ale również wszystkim ludziom pracującym głosem aktorom nauczycielom dziennikarzom nauczycielom….</w:t>
      </w:r>
    </w:p>
    <w:p w:rsidR="00A9149F" w:rsidRPr="00A9149F" w:rsidRDefault="00A9149F">
      <w:pPr>
        <w:rPr>
          <w:b/>
          <w:sz w:val="32"/>
          <w:szCs w:val="32"/>
        </w:rPr>
      </w:pPr>
      <w:r w:rsidRPr="00A9149F">
        <w:rPr>
          <w:b/>
          <w:sz w:val="32"/>
          <w:szCs w:val="32"/>
        </w:rPr>
        <w:t>Polecenie</w:t>
      </w:r>
    </w:p>
    <w:p w:rsidR="00A9149F" w:rsidRPr="00A9149F" w:rsidRDefault="00A9149F">
      <w:pPr>
        <w:rPr>
          <w:sz w:val="32"/>
          <w:szCs w:val="32"/>
        </w:rPr>
      </w:pPr>
      <w:r w:rsidRPr="00A9149F">
        <w:rPr>
          <w:sz w:val="32"/>
          <w:szCs w:val="32"/>
        </w:rPr>
        <w:t>Posłuchajcie polskiej wokalistki jazzowej Urszuli Dudziak  i naucz się piosenki pod tytułem „Zapraszamy do śpiewania”</w:t>
      </w:r>
    </w:p>
    <w:p w:rsidR="00A9149F" w:rsidRPr="00A9149F" w:rsidRDefault="00A9149F"/>
    <w:sectPr w:rsidR="00A9149F" w:rsidRPr="00A9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5"/>
    <w:rsid w:val="00A9149F"/>
    <w:rsid w:val="00D735E5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2020-11-12T12:37:00Z</dcterms:created>
  <dcterms:modified xsi:type="dcterms:W3CDTF">2020-11-12T12:58:00Z</dcterms:modified>
</cp:coreProperties>
</file>