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27" w:rsidRPr="00A15DC1" w:rsidRDefault="00AB0C36">
      <w:pPr>
        <w:rPr>
          <w:rFonts w:ascii="Arial" w:hAnsi="Arial" w:cs="Arial"/>
          <w:sz w:val="28"/>
          <w:szCs w:val="28"/>
        </w:rPr>
      </w:pPr>
      <w:r w:rsidRPr="00A15DC1">
        <w:rPr>
          <w:rFonts w:ascii="Arial" w:hAnsi="Arial" w:cs="Arial"/>
          <w:sz w:val="28"/>
          <w:szCs w:val="28"/>
        </w:rPr>
        <w:t>4.11.2020 r.</w:t>
      </w:r>
    </w:p>
    <w:p w:rsidR="00171812" w:rsidRPr="00A15DC1" w:rsidRDefault="00AB0C36">
      <w:pPr>
        <w:rPr>
          <w:rFonts w:ascii="Arial" w:hAnsi="Arial" w:cs="Arial"/>
          <w:color w:val="FF0000"/>
          <w:sz w:val="28"/>
          <w:szCs w:val="28"/>
        </w:rPr>
      </w:pPr>
      <w:r w:rsidRPr="00A15DC1">
        <w:rPr>
          <w:rFonts w:ascii="Arial" w:hAnsi="Arial" w:cs="Arial"/>
          <w:color w:val="FF0000"/>
          <w:sz w:val="28"/>
          <w:szCs w:val="28"/>
        </w:rPr>
        <w:t xml:space="preserve">Polecenie: </w:t>
      </w:r>
    </w:p>
    <w:p w:rsidR="00171812" w:rsidRPr="00A15DC1" w:rsidRDefault="00171812">
      <w:pPr>
        <w:rPr>
          <w:rFonts w:ascii="Arial" w:hAnsi="Arial" w:cs="Arial"/>
          <w:color w:val="FF0000"/>
          <w:sz w:val="28"/>
          <w:szCs w:val="28"/>
        </w:rPr>
      </w:pPr>
      <w:r w:rsidRPr="00A15DC1">
        <w:rPr>
          <w:rFonts w:ascii="Arial" w:hAnsi="Arial" w:cs="Arial"/>
          <w:color w:val="FF0000"/>
          <w:sz w:val="28"/>
          <w:szCs w:val="28"/>
        </w:rPr>
        <w:t xml:space="preserve">1. Sprawdź w słowniku (w Internecie) co oznacza wyraz </w:t>
      </w:r>
      <w:r w:rsidRPr="00A15DC1">
        <w:rPr>
          <w:rFonts w:ascii="Arial" w:hAnsi="Arial" w:cs="Arial"/>
          <w:b/>
          <w:i/>
          <w:color w:val="FF0000"/>
          <w:sz w:val="28"/>
          <w:szCs w:val="28"/>
        </w:rPr>
        <w:t xml:space="preserve">pogański </w:t>
      </w:r>
      <w:r w:rsidRPr="00A15DC1">
        <w:rPr>
          <w:rFonts w:ascii="Arial" w:hAnsi="Arial" w:cs="Arial"/>
          <w:color w:val="FF0000"/>
          <w:sz w:val="28"/>
          <w:szCs w:val="28"/>
        </w:rPr>
        <w:t xml:space="preserve">(ten termin pojawił się już, gdy omawialiśmy „Quo </w:t>
      </w:r>
      <w:proofErr w:type="spellStart"/>
      <w:r w:rsidRPr="00A15DC1">
        <w:rPr>
          <w:rFonts w:ascii="Arial" w:hAnsi="Arial" w:cs="Arial"/>
          <w:color w:val="FF0000"/>
          <w:sz w:val="28"/>
          <w:szCs w:val="28"/>
        </w:rPr>
        <w:t>vadis</w:t>
      </w:r>
      <w:proofErr w:type="spellEnd"/>
      <w:r w:rsidRPr="00A15DC1">
        <w:rPr>
          <w:rFonts w:ascii="Arial" w:hAnsi="Arial" w:cs="Arial"/>
          <w:color w:val="FF0000"/>
          <w:sz w:val="28"/>
          <w:szCs w:val="28"/>
        </w:rPr>
        <w:t xml:space="preserve">”). </w:t>
      </w:r>
    </w:p>
    <w:p w:rsidR="00AB0C36" w:rsidRPr="00A15DC1" w:rsidRDefault="00171812">
      <w:pPr>
        <w:rPr>
          <w:rFonts w:ascii="Arial" w:hAnsi="Arial" w:cs="Arial"/>
          <w:color w:val="FF0000"/>
          <w:sz w:val="28"/>
          <w:szCs w:val="28"/>
        </w:rPr>
      </w:pPr>
      <w:r w:rsidRPr="00A15DC1">
        <w:rPr>
          <w:rFonts w:ascii="Arial" w:hAnsi="Arial" w:cs="Arial"/>
          <w:color w:val="FF0000"/>
          <w:sz w:val="28"/>
          <w:szCs w:val="28"/>
        </w:rPr>
        <w:t>2. Przepisz do zeszytu notatkę.</w:t>
      </w:r>
    </w:p>
    <w:p w:rsidR="00171812" w:rsidRDefault="00171812">
      <w:pPr>
        <w:rPr>
          <w:rFonts w:ascii="Arial" w:hAnsi="Arial" w:cs="Arial"/>
          <w:color w:val="FF0000"/>
          <w:sz w:val="28"/>
          <w:szCs w:val="28"/>
        </w:rPr>
      </w:pPr>
      <w:r w:rsidRPr="00A15DC1">
        <w:rPr>
          <w:rFonts w:ascii="Arial" w:hAnsi="Arial" w:cs="Arial"/>
          <w:color w:val="FF0000"/>
          <w:sz w:val="28"/>
          <w:szCs w:val="28"/>
        </w:rPr>
        <w:t>3. Przerysuj do zeszytu tabelę i uzupełnij ją, wpisując podane pod nią zdania w odpowiednie kolumny.</w:t>
      </w:r>
    </w:p>
    <w:p w:rsidR="00A15DC1" w:rsidRPr="00A15DC1" w:rsidRDefault="00A15DC1">
      <w:pPr>
        <w:rPr>
          <w:rFonts w:ascii="Arial" w:hAnsi="Arial" w:cs="Arial"/>
          <w:color w:val="FF0000"/>
          <w:sz w:val="28"/>
          <w:szCs w:val="28"/>
        </w:rPr>
      </w:pPr>
    </w:p>
    <w:p w:rsidR="00AB0C36" w:rsidRPr="00A15DC1" w:rsidRDefault="00AB0C36" w:rsidP="00AB0C36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A15DC1">
        <w:rPr>
          <w:rFonts w:ascii="Arial" w:hAnsi="Arial" w:cs="Arial"/>
          <w:b/>
          <w:color w:val="000000" w:themeColor="text1"/>
          <w:sz w:val="28"/>
          <w:szCs w:val="28"/>
        </w:rPr>
        <w:t>Lekcja</w:t>
      </w:r>
    </w:p>
    <w:p w:rsidR="00AB0C36" w:rsidRPr="00A15DC1" w:rsidRDefault="00AB0C36" w:rsidP="00AB0C36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A15DC1">
        <w:rPr>
          <w:rFonts w:ascii="Arial" w:hAnsi="Arial" w:cs="Arial"/>
          <w:b/>
          <w:color w:val="000000" w:themeColor="text1"/>
          <w:sz w:val="28"/>
          <w:szCs w:val="28"/>
        </w:rPr>
        <w:t>Temat: Elementy chrześcijańskie i pogańskie w II cz. „Dziadów”.</w:t>
      </w:r>
    </w:p>
    <w:p w:rsidR="00171812" w:rsidRPr="00A15DC1" w:rsidRDefault="009F28FD" w:rsidP="00AB0C36">
      <w:pPr>
        <w:rPr>
          <w:rFonts w:ascii="Arial" w:hAnsi="Arial" w:cs="Arial"/>
          <w:color w:val="000000" w:themeColor="text1"/>
          <w:sz w:val="28"/>
          <w:szCs w:val="28"/>
        </w:rPr>
      </w:pPr>
      <w:r w:rsidRPr="00A15DC1">
        <w:rPr>
          <w:rFonts w:ascii="Arial" w:hAnsi="Arial" w:cs="Arial"/>
          <w:color w:val="000000" w:themeColor="text1"/>
          <w:sz w:val="28"/>
          <w:szCs w:val="28"/>
        </w:rPr>
        <w:t xml:space="preserve">Obrzęd dziadów łączy w sobie elementy zaczerpnięte z religii chrześcijańskiej oraz obrzędowość pogańską. Przeplatają się one, tworząc </w:t>
      </w:r>
      <w:r w:rsidR="009D55F1">
        <w:rPr>
          <w:rFonts w:ascii="Arial" w:hAnsi="Arial" w:cs="Arial"/>
          <w:color w:val="000000" w:themeColor="text1"/>
          <w:sz w:val="28"/>
          <w:szCs w:val="28"/>
        </w:rPr>
        <w:t xml:space="preserve">jedną </w:t>
      </w:r>
      <w:r w:rsidRPr="00A15DC1">
        <w:rPr>
          <w:rFonts w:ascii="Arial" w:hAnsi="Arial" w:cs="Arial"/>
          <w:color w:val="000000" w:themeColor="text1"/>
          <w:sz w:val="28"/>
          <w:szCs w:val="28"/>
        </w:rPr>
        <w:t>całość charakterystyczną dla wierzeń ludowych i dla światopoglądu ludzi prostych.</w:t>
      </w:r>
    </w:p>
    <w:p w:rsidR="00A15DC1" w:rsidRPr="00A15DC1" w:rsidRDefault="00A15DC1" w:rsidP="00AB0C36">
      <w:pPr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9F28FD" w:rsidRPr="00A15DC1" w:rsidTr="009F28FD">
        <w:tc>
          <w:tcPr>
            <w:tcW w:w="4606" w:type="dxa"/>
          </w:tcPr>
          <w:p w:rsidR="009F28FD" w:rsidRPr="00A15DC1" w:rsidRDefault="009F28FD" w:rsidP="009F28F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15DC1">
              <w:rPr>
                <w:rFonts w:ascii="Arial" w:hAnsi="Arial" w:cs="Arial"/>
                <w:color w:val="000000" w:themeColor="text1"/>
                <w:sz w:val="28"/>
                <w:szCs w:val="28"/>
              </w:rPr>
              <w:t>Elementy chrześcijańskie</w:t>
            </w:r>
          </w:p>
        </w:tc>
        <w:tc>
          <w:tcPr>
            <w:tcW w:w="4606" w:type="dxa"/>
          </w:tcPr>
          <w:p w:rsidR="009F28FD" w:rsidRPr="00A15DC1" w:rsidRDefault="009F28FD" w:rsidP="009F28F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15DC1">
              <w:rPr>
                <w:rFonts w:ascii="Arial" w:hAnsi="Arial" w:cs="Arial"/>
                <w:color w:val="000000" w:themeColor="text1"/>
                <w:sz w:val="28"/>
                <w:szCs w:val="28"/>
              </w:rPr>
              <w:t>Elementy pogańskie</w:t>
            </w:r>
          </w:p>
        </w:tc>
      </w:tr>
      <w:tr w:rsidR="009F28FD" w:rsidRPr="00A15DC1" w:rsidTr="009F28FD">
        <w:tc>
          <w:tcPr>
            <w:tcW w:w="4606" w:type="dxa"/>
          </w:tcPr>
          <w:p w:rsidR="009F28FD" w:rsidRPr="00A15DC1" w:rsidRDefault="009F28FD" w:rsidP="009F28F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9F28FD" w:rsidRPr="00A15DC1" w:rsidRDefault="009F28FD" w:rsidP="009F28F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9F28FD" w:rsidRPr="00A15DC1" w:rsidRDefault="009F28FD" w:rsidP="009F28F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9F28FD" w:rsidRPr="00A15DC1" w:rsidRDefault="009F28FD" w:rsidP="009F28F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9F28FD" w:rsidRPr="00A15DC1" w:rsidRDefault="009F28FD" w:rsidP="009F28F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9F28FD" w:rsidRPr="00A15DC1" w:rsidRDefault="009F28FD" w:rsidP="009F28F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9F28FD" w:rsidRPr="00A15DC1" w:rsidRDefault="009F28FD" w:rsidP="009F28F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9F28FD" w:rsidRPr="00A15DC1" w:rsidRDefault="009F28FD" w:rsidP="009F28F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9F28FD" w:rsidRPr="00A15DC1" w:rsidRDefault="009F28FD" w:rsidP="009F28F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9F28FD" w:rsidRPr="00A15DC1" w:rsidRDefault="009F28FD" w:rsidP="009F28F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606" w:type="dxa"/>
          </w:tcPr>
          <w:p w:rsidR="009F28FD" w:rsidRPr="00A15DC1" w:rsidRDefault="009F28FD" w:rsidP="009F28F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A15DC1" w:rsidRPr="00A15DC1" w:rsidRDefault="00A15DC1" w:rsidP="009F28F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A15DC1" w:rsidRPr="00A15DC1" w:rsidRDefault="00A15DC1" w:rsidP="009F28F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A15DC1" w:rsidRPr="00A15DC1" w:rsidRDefault="00A15DC1" w:rsidP="009F28F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A15DC1" w:rsidRPr="00A15DC1" w:rsidRDefault="00A15DC1" w:rsidP="009F28F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A15DC1" w:rsidRPr="00A15DC1" w:rsidRDefault="00A15DC1" w:rsidP="00A15DC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A15DC1" w:rsidRPr="00A15DC1" w:rsidRDefault="00A15DC1" w:rsidP="009F28F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A15DC1" w:rsidRPr="00A15DC1" w:rsidRDefault="00A15DC1" w:rsidP="009F28F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A15DC1" w:rsidRPr="00A15DC1" w:rsidRDefault="00A15DC1" w:rsidP="009F28F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A15DC1" w:rsidRPr="00A15DC1" w:rsidRDefault="00A15DC1" w:rsidP="009F28F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A15DC1" w:rsidRPr="00A15DC1" w:rsidRDefault="00A15DC1" w:rsidP="009F28F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A15DC1" w:rsidRPr="00A15DC1" w:rsidRDefault="00A15DC1" w:rsidP="00A15DC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A15DC1" w:rsidRPr="00A15DC1" w:rsidRDefault="00A15DC1" w:rsidP="009F28F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A15DC1" w:rsidRPr="00A15DC1" w:rsidRDefault="00A15DC1" w:rsidP="009F28F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A15DC1" w:rsidRPr="00A15DC1" w:rsidRDefault="00A15DC1" w:rsidP="009F28F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A15DC1" w:rsidRPr="00A15DC1" w:rsidRDefault="00A15DC1" w:rsidP="009F28F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A15DC1" w:rsidRPr="00A15DC1" w:rsidRDefault="00A15DC1" w:rsidP="009F28F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A15DC1" w:rsidRPr="00A15DC1" w:rsidRDefault="00A15DC1" w:rsidP="009F28F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A15DC1" w:rsidRPr="00A15DC1" w:rsidRDefault="00A15DC1" w:rsidP="009F28F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:rsidR="009F28FD" w:rsidRPr="00A15DC1" w:rsidRDefault="009F28FD" w:rsidP="00AB0C36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AB0C36" w:rsidRPr="00A15DC1" w:rsidRDefault="009F28FD" w:rsidP="00AB0C36">
      <w:pPr>
        <w:rPr>
          <w:rFonts w:ascii="Arial" w:hAnsi="Arial" w:cs="Arial"/>
          <w:i/>
          <w:color w:val="005392"/>
          <w:sz w:val="28"/>
          <w:szCs w:val="28"/>
        </w:rPr>
      </w:pPr>
      <w:r w:rsidRPr="00A15DC1">
        <w:rPr>
          <w:rFonts w:ascii="Arial" w:hAnsi="Arial" w:cs="Arial"/>
          <w:i/>
          <w:color w:val="005392"/>
          <w:sz w:val="28"/>
          <w:szCs w:val="28"/>
        </w:rPr>
        <w:lastRenderedPageBreak/>
        <w:t>Akcja dramatu rozgrywa się w Zaduszki, czyli dzień poświęcony zmarłym, obchodzony w kościele katolickim 2 listopada.</w:t>
      </w:r>
    </w:p>
    <w:p w:rsidR="00A15DC1" w:rsidRPr="00A15DC1" w:rsidRDefault="00A15DC1" w:rsidP="00AB0C36">
      <w:pPr>
        <w:rPr>
          <w:rFonts w:ascii="Arial" w:hAnsi="Arial" w:cs="Arial"/>
          <w:i/>
          <w:color w:val="005392"/>
          <w:sz w:val="28"/>
          <w:szCs w:val="28"/>
        </w:rPr>
      </w:pPr>
    </w:p>
    <w:p w:rsidR="009F28FD" w:rsidRPr="00A15DC1" w:rsidRDefault="009F28FD" w:rsidP="00AB0C36">
      <w:pPr>
        <w:rPr>
          <w:rFonts w:ascii="Arial" w:hAnsi="Arial" w:cs="Arial"/>
          <w:i/>
          <w:color w:val="005392"/>
          <w:sz w:val="28"/>
          <w:szCs w:val="28"/>
        </w:rPr>
      </w:pPr>
      <w:r w:rsidRPr="00A15DC1">
        <w:rPr>
          <w:rFonts w:ascii="Arial" w:hAnsi="Arial" w:cs="Arial"/>
          <w:i/>
          <w:color w:val="005392"/>
          <w:sz w:val="28"/>
          <w:szCs w:val="28"/>
        </w:rPr>
        <w:t>Wiara w to, że ludzie mogą pomóc pokutującym duszom poprzez oferowanie posiłku i napojów.</w:t>
      </w:r>
    </w:p>
    <w:p w:rsidR="00A15DC1" w:rsidRPr="00A15DC1" w:rsidRDefault="00A15DC1" w:rsidP="00AB0C36">
      <w:pPr>
        <w:rPr>
          <w:rFonts w:ascii="Arial" w:hAnsi="Arial" w:cs="Arial"/>
          <w:i/>
          <w:color w:val="005392"/>
          <w:sz w:val="28"/>
          <w:szCs w:val="28"/>
        </w:rPr>
      </w:pPr>
    </w:p>
    <w:p w:rsidR="00A15DC1" w:rsidRDefault="009F28FD" w:rsidP="00AB0C36">
      <w:pPr>
        <w:rPr>
          <w:rFonts w:ascii="Arial" w:hAnsi="Arial" w:cs="Arial"/>
          <w:i/>
          <w:color w:val="005392"/>
          <w:sz w:val="28"/>
          <w:szCs w:val="28"/>
        </w:rPr>
      </w:pPr>
      <w:r w:rsidRPr="00A15DC1">
        <w:rPr>
          <w:rFonts w:ascii="Arial" w:hAnsi="Arial" w:cs="Arial"/>
          <w:i/>
          <w:color w:val="005392"/>
          <w:sz w:val="28"/>
          <w:szCs w:val="28"/>
        </w:rPr>
        <w:t xml:space="preserve">Wiara w </w:t>
      </w:r>
      <w:r w:rsidR="00A15DC1" w:rsidRPr="00A15DC1">
        <w:rPr>
          <w:rFonts w:ascii="Arial" w:hAnsi="Arial" w:cs="Arial"/>
          <w:i/>
          <w:color w:val="005392"/>
          <w:sz w:val="28"/>
          <w:szCs w:val="28"/>
        </w:rPr>
        <w:t>istnienie czyśćca.</w:t>
      </w:r>
    </w:p>
    <w:p w:rsidR="00A15DC1" w:rsidRPr="00A15DC1" w:rsidRDefault="00A15DC1" w:rsidP="00AB0C36">
      <w:pPr>
        <w:rPr>
          <w:rFonts w:ascii="Arial" w:hAnsi="Arial" w:cs="Arial"/>
          <w:i/>
          <w:color w:val="005392"/>
          <w:sz w:val="28"/>
          <w:szCs w:val="28"/>
        </w:rPr>
      </w:pPr>
    </w:p>
    <w:p w:rsidR="00A15DC1" w:rsidRPr="00A15DC1" w:rsidRDefault="00A15DC1" w:rsidP="00AB0C36">
      <w:pPr>
        <w:rPr>
          <w:rFonts w:ascii="Arial" w:hAnsi="Arial" w:cs="Arial"/>
          <w:i/>
          <w:color w:val="005392"/>
          <w:sz w:val="28"/>
          <w:szCs w:val="28"/>
        </w:rPr>
      </w:pPr>
      <w:r w:rsidRPr="00A15DC1">
        <w:rPr>
          <w:rFonts w:ascii="Arial" w:hAnsi="Arial" w:cs="Arial"/>
          <w:i/>
          <w:color w:val="005392"/>
          <w:sz w:val="28"/>
          <w:szCs w:val="28"/>
        </w:rPr>
        <w:t>Posługiwanie się krzyżem i znakiem krzyża.</w:t>
      </w:r>
    </w:p>
    <w:p w:rsidR="00A15DC1" w:rsidRPr="00A15DC1" w:rsidRDefault="00A15DC1" w:rsidP="00AB0C36">
      <w:pPr>
        <w:rPr>
          <w:rFonts w:ascii="Arial" w:hAnsi="Arial" w:cs="Arial"/>
          <w:i/>
          <w:color w:val="005392"/>
          <w:sz w:val="28"/>
          <w:szCs w:val="28"/>
        </w:rPr>
      </w:pPr>
    </w:p>
    <w:p w:rsidR="00A15DC1" w:rsidRPr="00A15DC1" w:rsidRDefault="00A15DC1" w:rsidP="00AB0C36">
      <w:pPr>
        <w:rPr>
          <w:rFonts w:ascii="Arial" w:hAnsi="Arial" w:cs="Arial"/>
          <w:i/>
          <w:color w:val="005392"/>
          <w:sz w:val="28"/>
          <w:szCs w:val="28"/>
        </w:rPr>
      </w:pPr>
      <w:r w:rsidRPr="00A15DC1">
        <w:rPr>
          <w:rFonts w:ascii="Arial" w:hAnsi="Arial" w:cs="Arial"/>
          <w:i/>
          <w:color w:val="005392"/>
          <w:sz w:val="28"/>
          <w:szCs w:val="28"/>
        </w:rPr>
        <w:t>Przywoływanie duchów za pomocą zaklęć i magicznych czynności.</w:t>
      </w:r>
    </w:p>
    <w:p w:rsidR="00A15DC1" w:rsidRPr="00A15DC1" w:rsidRDefault="00A15DC1" w:rsidP="00AB0C36">
      <w:pPr>
        <w:rPr>
          <w:rFonts w:ascii="Arial" w:hAnsi="Arial" w:cs="Arial"/>
          <w:i/>
          <w:color w:val="005392"/>
          <w:sz w:val="28"/>
          <w:szCs w:val="28"/>
        </w:rPr>
      </w:pPr>
    </w:p>
    <w:p w:rsidR="00A15DC1" w:rsidRPr="00A15DC1" w:rsidRDefault="00A15DC1" w:rsidP="00AB0C36">
      <w:pPr>
        <w:rPr>
          <w:rFonts w:ascii="Arial" w:hAnsi="Arial" w:cs="Arial"/>
          <w:i/>
          <w:color w:val="005392"/>
          <w:sz w:val="28"/>
          <w:szCs w:val="28"/>
        </w:rPr>
      </w:pPr>
      <w:r w:rsidRPr="00A15DC1">
        <w:rPr>
          <w:rFonts w:ascii="Arial" w:hAnsi="Arial" w:cs="Arial"/>
          <w:i/>
          <w:color w:val="005392"/>
          <w:sz w:val="28"/>
          <w:szCs w:val="28"/>
        </w:rPr>
        <w:t>Wiara w to, że za dobre uczynki idzie się po śmierci do nieba, a za złe do piekła.</w:t>
      </w:r>
    </w:p>
    <w:p w:rsidR="00A15DC1" w:rsidRPr="00A15DC1" w:rsidRDefault="00A15DC1" w:rsidP="00AB0C36">
      <w:pPr>
        <w:rPr>
          <w:rFonts w:ascii="Arial" w:hAnsi="Arial" w:cs="Arial"/>
          <w:i/>
          <w:color w:val="005392"/>
          <w:sz w:val="28"/>
          <w:szCs w:val="28"/>
        </w:rPr>
      </w:pPr>
    </w:p>
    <w:p w:rsidR="009F28FD" w:rsidRPr="00A15DC1" w:rsidRDefault="00A15DC1" w:rsidP="00AB0C36">
      <w:pPr>
        <w:rPr>
          <w:rFonts w:ascii="Arial" w:hAnsi="Arial" w:cs="Arial"/>
          <w:i/>
          <w:color w:val="005392"/>
          <w:sz w:val="28"/>
          <w:szCs w:val="28"/>
        </w:rPr>
      </w:pPr>
      <w:r w:rsidRPr="00A15DC1">
        <w:rPr>
          <w:rFonts w:ascii="Arial" w:hAnsi="Arial" w:cs="Arial"/>
          <w:i/>
          <w:color w:val="005392"/>
          <w:sz w:val="28"/>
          <w:szCs w:val="28"/>
        </w:rPr>
        <w:t>Postać Guślarza, który jest łącznikiem między światem żywych a zmarłych.</w:t>
      </w:r>
    </w:p>
    <w:p w:rsidR="00A15DC1" w:rsidRPr="00A15DC1" w:rsidRDefault="00A15DC1" w:rsidP="00AB0C36">
      <w:pPr>
        <w:rPr>
          <w:rFonts w:ascii="Arial" w:hAnsi="Arial" w:cs="Arial"/>
          <w:i/>
          <w:color w:val="005392"/>
          <w:sz w:val="28"/>
          <w:szCs w:val="28"/>
        </w:rPr>
      </w:pPr>
    </w:p>
    <w:p w:rsidR="00A15DC1" w:rsidRPr="00A15DC1" w:rsidRDefault="00A15DC1" w:rsidP="00AB0C36">
      <w:pPr>
        <w:rPr>
          <w:rFonts w:ascii="Arial" w:hAnsi="Arial" w:cs="Arial"/>
          <w:i/>
          <w:color w:val="005392"/>
          <w:sz w:val="28"/>
          <w:szCs w:val="28"/>
        </w:rPr>
      </w:pPr>
      <w:r w:rsidRPr="00A15DC1">
        <w:rPr>
          <w:rFonts w:ascii="Arial" w:hAnsi="Arial" w:cs="Arial"/>
          <w:i/>
          <w:color w:val="005392"/>
          <w:sz w:val="28"/>
          <w:szCs w:val="28"/>
        </w:rPr>
        <w:t>Wiara w to, że modlitwa za zmarłych, może pomóc duszom dostać się do nieba.</w:t>
      </w:r>
    </w:p>
    <w:sectPr w:rsidR="00A15DC1" w:rsidRPr="00A15DC1" w:rsidSect="009F28F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82BEF"/>
    <w:rsid w:val="00171812"/>
    <w:rsid w:val="005227F4"/>
    <w:rsid w:val="009D55F1"/>
    <w:rsid w:val="009F28FD"/>
    <w:rsid w:val="00A15DC1"/>
    <w:rsid w:val="00AB0C36"/>
    <w:rsid w:val="00AD7C27"/>
    <w:rsid w:val="00B8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C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2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2020-11-03T17:07:00Z</dcterms:created>
  <dcterms:modified xsi:type="dcterms:W3CDTF">2020-11-03T20:56:00Z</dcterms:modified>
</cp:coreProperties>
</file>