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C" w:rsidRPr="007619BA" w:rsidRDefault="007619BA">
      <w:pPr>
        <w:rPr>
          <w:b/>
          <w:sz w:val="28"/>
          <w:szCs w:val="28"/>
        </w:rPr>
      </w:pPr>
      <w:r w:rsidRPr="007619BA">
        <w:rPr>
          <w:b/>
          <w:sz w:val="28"/>
          <w:szCs w:val="28"/>
        </w:rPr>
        <w:t xml:space="preserve">Plastyka </w:t>
      </w:r>
    </w:p>
    <w:p w:rsidR="007619BA" w:rsidRPr="007619BA" w:rsidRDefault="007619BA">
      <w:pPr>
        <w:rPr>
          <w:b/>
          <w:sz w:val="28"/>
          <w:szCs w:val="28"/>
        </w:rPr>
      </w:pPr>
      <w:r w:rsidRPr="007619BA">
        <w:rPr>
          <w:b/>
          <w:sz w:val="28"/>
          <w:szCs w:val="28"/>
        </w:rPr>
        <w:t xml:space="preserve">Klasa 4-6 </w:t>
      </w:r>
    </w:p>
    <w:p w:rsidR="007619BA" w:rsidRDefault="007619BA">
      <w:pPr>
        <w:rPr>
          <w:sz w:val="28"/>
          <w:szCs w:val="28"/>
        </w:rPr>
      </w:pPr>
      <w:r w:rsidRPr="007619BA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Perspektywa linearna. </w:t>
      </w:r>
    </w:p>
    <w:p w:rsidR="007619BA" w:rsidRDefault="007619BA">
      <w:pPr>
        <w:rPr>
          <w:sz w:val="28"/>
          <w:szCs w:val="28"/>
        </w:rPr>
      </w:pPr>
      <w:r>
        <w:rPr>
          <w:sz w:val="28"/>
          <w:szCs w:val="28"/>
        </w:rPr>
        <w:t>Perspektywa to określenie stosowane w architekturze, malarstwie, fotografii.</w:t>
      </w:r>
    </w:p>
    <w:p w:rsidR="007619BA" w:rsidRDefault="007619BA">
      <w:pPr>
        <w:rPr>
          <w:sz w:val="28"/>
          <w:szCs w:val="28"/>
        </w:rPr>
      </w:pPr>
      <w:r>
        <w:rPr>
          <w:sz w:val="28"/>
          <w:szCs w:val="28"/>
        </w:rPr>
        <w:t>To sposób oddania trójwymiarowych obiektów na płaszczyźnie. Rozróżniamy wiele rodzajów perspektyw, jedną z nich jest perspektywa linearna (zbieżna, geometryczna).</w:t>
      </w:r>
    </w:p>
    <w:p w:rsidR="007619BA" w:rsidRDefault="007619BA">
      <w:pPr>
        <w:rPr>
          <w:sz w:val="28"/>
          <w:szCs w:val="28"/>
        </w:rPr>
      </w:pPr>
      <w:r w:rsidRPr="007619BA">
        <w:rPr>
          <w:sz w:val="28"/>
          <w:szCs w:val="28"/>
        </w:rPr>
        <w:drawing>
          <wp:inline distT="0" distB="0" distL="0" distR="0" wp14:anchorId="61A2B7E8" wp14:editId="3A763033">
            <wp:extent cx="5760720" cy="4761851"/>
            <wp:effectExtent l="0" t="0" r="0" b="127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BA" w:rsidRDefault="007619BA">
      <w:pPr>
        <w:rPr>
          <w:sz w:val="28"/>
          <w:szCs w:val="28"/>
        </w:rPr>
      </w:pPr>
    </w:p>
    <w:p w:rsidR="007619BA" w:rsidRDefault="007619BA">
      <w:pPr>
        <w:rPr>
          <w:b/>
          <w:sz w:val="28"/>
          <w:szCs w:val="28"/>
        </w:rPr>
      </w:pPr>
    </w:p>
    <w:p w:rsidR="007619BA" w:rsidRDefault="007619BA">
      <w:pPr>
        <w:rPr>
          <w:b/>
          <w:sz w:val="28"/>
          <w:szCs w:val="28"/>
        </w:rPr>
      </w:pPr>
    </w:p>
    <w:p w:rsidR="007619BA" w:rsidRDefault="007619BA">
      <w:pPr>
        <w:rPr>
          <w:b/>
          <w:sz w:val="28"/>
          <w:szCs w:val="28"/>
        </w:rPr>
      </w:pPr>
    </w:p>
    <w:p w:rsidR="007619BA" w:rsidRDefault="007619BA" w:rsidP="007619BA">
      <w:pPr>
        <w:jc w:val="both"/>
        <w:rPr>
          <w:b/>
          <w:sz w:val="28"/>
          <w:szCs w:val="28"/>
        </w:rPr>
      </w:pPr>
      <w:r w:rsidRPr="007619BA">
        <w:rPr>
          <w:b/>
          <w:sz w:val="28"/>
          <w:szCs w:val="28"/>
        </w:rPr>
        <w:lastRenderedPageBreak/>
        <w:t>Polecenie:</w:t>
      </w:r>
    </w:p>
    <w:p w:rsidR="007619BA" w:rsidRDefault="007619BA" w:rsidP="0076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Parkowa aleja. W perspektywie linearnej </w:t>
      </w:r>
    </w:p>
    <w:p w:rsidR="007619BA" w:rsidRDefault="007619BA" w:rsidP="007619BA">
      <w:pPr>
        <w:jc w:val="both"/>
        <w:rPr>
          <w:sz w:val="28"/>
          <w:szCs w:val="28"/>
        </w:rPr>
      </w:pPr>
      <w:r>
        <w:rPr>
          <w:sz w:val="28"/>
          <w:szCs w:val="28"/>
        </w:rPr>
        <w:t>Zamieszczony poniżej  rysunek jest niedokończony. Dokończ  ilustracje według własnej inwencji- możesz dorysować drzewa, ławki, alejki itp.</w:t>
      </w:r>
    </w:p>
    <w:p w:rsidR="00141666" w:rsidRPr="007619BA" w:rsidRDefault="00141666" w:rsidP="007619BA">
      <w:pPr>
        <w:jc w:val="both"/>
        <w:rPr>
          <w:sz w:val="28"/>
          <w:szCs w:val="28"/>
        </w:rPr>
      </w:pPr>
      <w:bookmarkStart w:id="0" w:name="_GoBack"/>
      <w:r w:rsidRPr="00141666">
        <w:rPr>
          <w:sz w:val="28"/>
          <w:szCs w:val="28"/>
        </w:rPr>
        <w:drawing>
          <wp:inline distT="0" distB="0" distL="0" distR="0" wp14:anchorId="53195632" wp14:editId="0E0CB002">
            <wp:extent cx="6239329" cy="3619500"/>
            <wp:effectExtent l="0" t="0" r="9525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29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666" w:rsidRPr="0076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A"/>
    <w:rsid w:val="00141666"/>
    <w:rsid w:val="007619BA"/>
    <w:rsid w:val="00B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2020-05-19T17:38:00Z</dcterms:created>
  <dcterms:modified xsi:type="dcterms:W3CDTF">2020-05-19T17:47:00Z</dcterms:modified>
</cp:coreProperties>
</file>